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40"/>
          <w:lang w:val="en-US" w:eastAsia="zh-CN"/>
        </w:rPr>
        <w:t>附件六：</w:t>
      </w:r>
    </w:p>
    <w:bookmarkEnd w:id="0"/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</w:rPr>
        <w:t>“20</w:t>
      </w:r>
      <w:r>
        <w:rPr>
          <w:rFonts w:hint="eastAsia"/>
          <w:b/>
          <w:bCs/>
          <w:sz w:val="36"/>
          <w:szCs w:val="44"/>
          <w:lang w:val="en-US" w:eastAsia="zh-CN"/>
        </w:rPr>
        <w:t>20</w:t>
      </w:r>
      <w:r>
        <w:rPr>
          <w:rFonts w:hint="eastAsia"/>
          <w:b/>
          <w:bCs/>
          <w:sz w:val="36"/>
          <w:szCs w:val="44"/>
        </w:rPr>
        <w:t>·长大之春”</w:t>
      </w:r>
      <w:r>
        <w:rPr>
          <w:rFonts w:hint="eastAsia"/>
          <w:b/>
          <w:bCs/>
          <w:sz w:val="36"/>
          <w:szCs w:val="44"/>
          <w:lang w:val="en-US" w:eastAsia="zh-CN"/>
        </w:rPr>
        <w:t>节目报名表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2"/>
        <w:gridCol w:w="2025"/>
        <w:gridCol w:w="2025"/>
        <w:gridCol w:w="2025"/>
        <w:gridCol w:w="1492"/>
        <w:gridCol w:w="2025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选送分工会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参演人数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节目负责人及联系方式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2D48"/>
    <w:rsid w:val="65CE2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2019-11-12T07:41:00Z</dcterms:created>
  <dc:creator>天天相见</dc:creator>
  <cp:lastModifiedBy>天天相见</cp:lastModifiedBy>
  <dcterms:modified xsi:type="dcterms:W3CDTF">2019-11-12T08:33:06Z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